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45" w:rsidRPr="007D7921" w:rsidRDefault="00741545" w:rsidP="00741545">
      <w:pPr>
        <w:pStyle w:val="2"/>
        <w:jc w:val="center"/>
        <w:rPr>
          <w:sz w:val="24"/>
        </w:rPr>
      </w:pPr>
    </w:p>
    <w:p w:rsidR="00741545" w:rsidRPr="007D7921" w:rsidRDefault="00741545" w:rsidP="00741545">
      <w:pPr>
        <w:widowControl w:val="0"/>
        <w:autoSpaceDE w:val="0"/>
        <w:autoSpaceDN w:val="0"/>
        <w:adjustRightInd w:val="0"/>
        <w:outlineLvl w:val="0"/>
      </w:pPr>
    </w:p>
    <w:p w:rsidR="00741545" w:rsidRPr="0044479C" w:rsidRDefault="00741545" w:rsidP="00741545">
      <w:pPr>
        <w:jc w:val="center"/>
        <w:rPr>
          <w:color w:val="000000"/>
          <w:spacing w:val="20"/>
          <w:sz w:val="28"/>
          <w:szCs w:val="28"/>
        </w:rPr>
      </w:pPr>
      <w:r w:rsidRPr="0044479C">
        <w:rPr>
          <w:sz w:val="28"/>
          <w:szCs w:val="28"/>
        </w:rPr>
        <w:t>СОВЕТ НОВОТРОИЦКОГО</w:t>
      </w:r>
      <w:r w:rsidRPr="0044479C">
        <w:rPr>
          <w:caps/>
          <w:sz w:val="28"/>
          <w:szCs w:val="28"/>
        </w:rPr>
        <w:t xml:space="preserve"> сельского ПОСЕЛЕНИЯ</w:t>
      </w:r>
    </w:p>
    <w:p w:rsidR="00741545" w:rsidRPr="0044479C" w:rsidRDefault="00741545" w:rsidP="00741545">
      <w:pPr>
        <w:tabs>
          <w:tab w:val="left" w:pos="2590"/>
        </w:tabs>
        <w:ind w:firstLine="567"/>
        <w:jc w:val="center"/>
        <w:outlineLvl w:val="1"/>
        <w:rPr>
          <w:bCs/>
          <w:iCs/>
          <w:caps/>
          <w:sz w:val="28"/>
          <w:szCs w:val="28"/>
          <w:lang w:eastAsia="x-none"/>
        </w:rPr>
      </w:pPr>
      <w:r w:rsidRPr="0044479C">
        <w:rPr>
          <w:bCs/>
          <w:iCs/>
          <w:caps/>
          <w:sz w:val="28"/>
          <w:szCs w:val="28"/>
          <w:lang w:val="x-none" w:eastAsia="x-none"/>
        </w:rPr>
        <w:t xml:space="preserve">Нижнеомского МУНИЦИПАЛЬНОГО районА </w:t>
      </w:r>
    </w:p>
    <w:p w:rsidR="00741545" w:rsidRPr="0044479C" w:rsidRDefault="00741545" w:rsidP="00741545">
      <w:pPr>
        <w:tabs>
          <w:tab w:val="left" w:pos="2590"/>
        </w:tabs>
        <w:ind w:firstLine="567"/>
        <w:jc w:val="center"/>
        <w:outlineLvl w:val="1"/>
        <w:rPr>
          <w:b/>
          <w:bCs/>
          <w:iCs/>
          <w:caps/>
          <w:sz w:val="28"/>
          <w:szCs w:val="28"/>
          <w:lang w:val="x-none" w:eastAsia="x-none"/>
        </w:rPr>
      </w:pPr>
      <w:r w:rsidRPr="0044479C">
        <w:rPr>
          <w:bCs/>
          <w:iCs/>
          <w:caps/>
          <w:sz w:val="28"/>
          <w:szCs w:val="28"/>
          <w:lang w:val="x-none" w:eastAsia="x-none"/>
        </w:rPr>
        <w:t>ОМСКОЙ ОБЛАСТИ</w:t>
      </w:r>
    </w:p>
    <w:p w:rsidR="00741545" w:rsidRPr="0044479C" w:rsidRDefault="007850DA" w:rsidP="0074154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(двадцать четвертая</w:t>
      </w:r>
      <w:r w:rsidR="00741545" w:rsidRPr="0044479C">
        <w:rPr>
          <w:rFonts w:eastAsia="Calibri"/>
          <w:sz w:val="28"/>
          <w:szCs w:val="28"/>
          <w:lang w:eastAsia="en-US"/>
        </w:rPr>
        <w:t xml:space="preserve"> сессия четвертого созыва)</w:t>
      </w:r>
    </w:p>
    <w:p w:rsidR="00741545" w:rsidRPr="0044479C" w:rsidRDefault="00741545" w:rsidP="00741545">
      <w:pPr>
        <w:tabs>
          <w:tab w:val="left" w:pos="2590"/>
        </w:tabs>
        <w:ind w:firstLine="567"/>
        <w:jc w:val="center"/>
        <w:outlineLvl w:val="1"/>
        <w:rPr>
          <w:bCs/>
          <w:iCs/>
          <w:caps/>
          <w:sz w:val="28"/>
          <w:szCs w:val="28"/>
          <w:lang w:eastAsia="x-none"/>
        </w:rPr>
      </w:pPr>
    </w:p>
    <w:p w:rsidR="00741545" w:rsidRPr="0044479C" w:rsidRDefault="00741545" w:rsidP="00741545">
      <w:pPr>
        <w:tabs>
          <w:tab w:val="left" w:pos="2590"/>
        </w:tabs>
        <w:ind w:firstLine="567"/>
        <w:jc w:val="center"/>
        <w:outlineLvl w:val="1"/>
        <w:rPr>
          <w:b/>
          <w:bCs/>
          <w:iCs/>
          <w:caps/>
          <w:sz w:val="28"/>
          <w:szCs w:val="28"/>
          <w:lang w:val="x-none" w:eastAsia="x-none"/>
        </w:rPr>
      </w:pPr>
      <w:r w:rsidRPr="0044479C">
        <w:rPr>
          <w:b/>
          <w:bCs/>
          <w:iCs/>
          <w:sz w:val="28"/>
          <w:szCs w:val="28"/>
          <w:lang w:val="x-none" w:eastAsia="x-none"/>
        </w:rPr>
        <w:t>РЕШЕНИЕ</w:t>
      </w:r>
    </w:p>
    <w:p w:rsidR="00741545" w:rsidRPr="0044479C" w:rsidRDefault="00741545" w:rsidP="00741545">
      <w:pPr>
        <w:tabs>
          <w:tab w:val="left" w:pos="2590"/>
        </w:tabs>
        <w:rPr>
          <w:sz w:val="28"/>
          <w:szCs w:val="28"/>
        </w:rPr>
      </w:pPr>
    </w:p>
    <w:p w:rsidR="00741545" w:rsidRPr="0044479C" w:rsidRDefault="0044479C" w:rsidP="0074154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  10 августа 2022</w:t>
      </w:r>
      <w:r w:rsidR="00741545" w:rsidRPr="0044479C">
        <w:rPr>
          <w:sz w:val="28"/>
          <w:szCs w:val="28"/>
        </w:rPr>
        <w:t xml:space="preserve"> года                                                      </w:t>
      </w:r>
      <w:r w:rsidR="007850DA">
        <w:rPr>
          <w:sz w:val="28"/>
          <w:szCs w:val="28"/>
        </w:rPr>
        <w:t xml:space="preserve">                            № 37</w:t>
      </w:r>
      <w:bookmarkStart w:id="0" w:name="_GoBack"/>
      <w:bookmarkEnd w:id="0"/>
    </w:p>
    <w:p w:rsidR="00741545" w:rsidRPr="0044479C" w:rsidRDefault="00741545" w:rsidP="00741545">
      <w:pPr>
        <w:rPr>
          <w:sz w:val="28"/>
          <w:szCs w:val="28"/>
        </w:rPr>
      </w:pPr>
    </w:p>
    <w:p w:rsidR="00741545" w:rsidRPr="0044479C" w:rsidRDefault="00741545" w:rsidP="00741545">
      <w:pPr>
        <w:jc w:val="center"/>
        <w:rPr>
          <w:sz w:val="28"/>
          <w:szCs w:val="28"/>
        </w:rPr>
      </w:pPr>
      <w:r w:rsidRPr="0044479C">
        <w:rPr>
          <w:sz w:val="28"/>
          <w:szCs w:val="28"/>
        </w:rPr>
        <w:t xml:space="preserve">О внесении изменений в решение Совета Новотроицкого сельского поселения от 16.03.2021 №16 «Об утверждение </w:t>
      </w:r>
      <w:proofErr w:type="gramStart"/>
      <w:r w:rsidRPr="0044479C">
        <w:rPr>
          <w:sz w:val="28"/>
          <w:szCs w:val="28"/>
        </w:rPr>
        <w:t>Программы комплексного развития систем коммунальной инфраструктуры Новотроицкого сельского поселения</w:t>
      </w:r>
      <w:proofErr w:type="gramEnd"/>
      <w:r w:rsidRPr="0044479C">
        <w:rPr>
          <w:sz w:val="28"/>
          <w:szCs w:val="28"/>
        </w:rPr>
        <w:t xml:space="preserve"> </w:t>
      </w:r>
      <w:proofErr w:type="spellStart"/>
      <w:r w:rsidRPr="0044479C">
        <w:rPr>
          <w:sz w:val="28"/>
          <w:szCs w:val="28"/>
        </w:rPr>
        <w:t>Нижнеомского</w:t>
      </w:r>
      <w:proofErr w:type="spellEnd"/>
      <w:r w:rsidRPr="0044479C">
        <w:rPr>
          <w:sz w:val="28"/>
          <w:szCs w:val="28"/>
        </w:rPr>
        <w:t xml:space="preserve"> муниципального района Омской области (2021-2030 годы)» </w:t>
      </w:r>
    </w:p>
    <w:p w:rsidR="00741545" w:rsidRPr="0044479C" w:rsidRDefault="00741545" w:rsidP="00741545">
      <w:pPr>
        <w:tabs>
          <w:tab w:val="left" w:pos="3600"/>
        </w:tabs>
        <w:rPr>
          <w:sz w:val="28"/>
          <w:szCs w:val="28"/>
        </w:rPr>
      </w:pPr>
    </w:p>
    <w:p w:rsidR="00741545" w:rsidRPr="0044479C" w:rsidRDefault="00741545" w:rsidP="00741545">
      <w:pPr>
        <w:rPr>
          <w:sz w:val="28"/>
          <w:szCs w:val="28"/>
        </w:rPr>
      </w:pPr>
    </w:p>
    <w:p w:rsidR="00741545" w:rsidRPr="0044479C" w:rsidRDefault="00741545" w:rsidP="00741545">
      <w:pPr>
        <w:rPr>
          <w:sz w:val="28"/>
          <w:szCs w:val="28"/>
        </w:rPr>
      </w:pPr>
      <w:r w:rsidRPr="0044479C">
        <w:rPr>
          <w:sz w:val="28"/>
          <w:szCs w:val="28"/>
        </w:rPr>
        <w:t xml:space="preserve">                                                                 </w:t>
      </w:r>
    </w:p>
    <w:p w:rsidR="00741545" w:rsidRPr="0044479C" w:rsidRDefault="00741545" w:rsidP="00741545">
      <w:pPr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      Руководствуясь Федеральным законом от 06.10.2003 N 131-ФЗ «Об общих</w:t>
      </w:r>
      <w:r w:rsidR="0044479C">
        <w:rPr>
          <w:sz w:val="28"/>
          <w:szCs w:val="28"/>
        </w:rPr>
        <w:t xml:space="preserve"> </w:t>
      </w:r>
      <w:r w:rsidRPr="0044479C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44479C">
        <w:rPr>
          <w:sz w:val="28"/>
          <w:szCs w:val="28"/>
        </w:rPr>
        <w:t xml:space="preserve"> </w:t>
      </w:r>
      <w:r w:rsidRPr="0044479C">
        <w:rPr>
          <w:sz w:val="28"/>
          <w:szCs w:val="28"/>
        </w:rPr>
        <w:t xml:space="preserve">Уставом Новотроицкого сельского поселения </w:t>
      </w:r>
      <w:proofErr w:type="spellStart"/>
      <w:r w:rsidRPr="0044479C">
        <w:rPr>
          <w:sz w:val="28"/>
          <w:szCs w:val="28"/>
        </w:rPr>
        <w:t>Нижнеомского</w:t>
      </w:r>
      <w:proofErr w:type="spellEnd"/>
      <w:r w:rsidRPr="0044479C">
        <w:rPr>
          <w:sz w:val="28"/>
          <w:szCs w:val="28"/>
        </w:rPr>
        <w:t xml:space="preserve"> муниципального района Омской области, Совет Новотроицкого сельского поселения </w:t>
      </w:r>
      <w:proofErr w:type="spellStart"/>
      <w:r w:rsidRPr="0044479C">
        <w:rPr>
          <w:sz w:val="28"/>
          <w:szCs w:val="28"/>
        </w:rPr>
        <w:t>Нижнеомского</w:t>
      </w:r>
      <w:proofErr w:type="spellEnd"/>
      <w:r w:rsidRPr="0044479C">
        <w:rPr>
          <w:sz w:val="28"/>
          <w:szCs w:val="28"/>
        </w:rPr>
        <w:t xml:space="preserve"> муниципального района </w:t>
      </w:r>
    </w:p>
    <w:p w:rsidR="00741545" w:rsidRPr="0044479C" w:rsidRDefault="00741545" w:rsidP="00741545">
      <w:pPr>
        <w:jc w:val="both"/>
        <w:rPr>
          <w:sz w:val="28"/>
          <w:szCs w:val="28"/>
        </w:rPr>
      </w:pPr>
    </w:p>
    <w:p w:rsidR="00741545" w:rsidRPr="0044479C" w:rsidRDefault="00741545" w:rsidP="00741545">
      <w:pPr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                                              РЕШИЛ:</w:t>
      </w:r>
    </w:p>
    <w:p w:rsidR="0044479C" w:rsidRDefault="00741545" w:rsidP="00741545">
      <w:pPr>
        <w:numPr>
          <w:ilvl w:val="0"/>
          <w:numId w:val="1"/>
        </w:numPr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Внести в Программу комплексного развития систем </w:t>
      </w:r>
      <w:proofErr w:type="gramStart"/>
      <w:r w:rsidRPr="0044479C">
        <w:rPr>
          <w:sz w:val="28"/>
          <w:szCs w:val="28"/>
        </w:rPr>
        <w:t>коммунальной</w:t>
      </w:r>
      <w:proofErr w:type="gramEnd"/>
      <w:r w:rsidRPr="0044479C">
        <w:rPr>
          <w:sz w:val="28"/>
          <w:szCs w:val="28"/>
        </w:rPr>
        <w:t xml:space="preserve"> </w:t>
      </w:r>
    </w:p>
    <w:p w:rsidR="00741545" w:rsidRPr="0044479C" w:rsidRDefault="00741545" w:rsidP="0044479C">
      <w:pPr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инфраструктуры Новотроицкого сельского поселения </w:t>
      </w:r>
      <w:proofErr w:type="spellStart"/>
      <w:r w:rsidRPr="0044479C">
        <w:rPr>
          <w:sz w:val="28"/>
          <w:szCs w:val="28"/>
        </w:rPr>
        <w:t>Нижнеомского</w:t>
      </w:r>
      <w:proofErr w:type="spellEnd"/>
      <w:r w:rsidRPr="0044479C">
        <w:rPr>
          <w:sz w:val="28"/>
          <w:szCs w:val="28"/>
        </w:rPr>
        <w:t xml:space="preserve"> муниципального района Омской области (2021-2030 годы)»  следующие изменения: </w:t>
      </w:r>
    </w:p>
    <w:p w:rsidR="00741545" w:rsidRPr="0044479C" w:rsidRDefault="00741545" w:rsidP="00741545">
      <w:pPr>
        <w:jc w:val="both"/>
        <w:rPr>
          <w:sz w:val="28"/>
          <w:szCs w:val="28"/>
        </w:rPr>
      </w:pPr>
      <w:r w:rsidRPr="0044479C">
        <w:rPr>
          <w:sz w:val="28"/>
          <w:szCs w:val="28"/>
        </w:rPr>
        <w:t xml:space="preserve">    а) в паспорте программы в таблице строку 1 изложить в следующей редакции: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480"/>
      </w:tblGrid>
      <w:tr w:rsidR="00741545" w:rsidRPr="0044479C" w:rsidTr="00741545">
        <w:trPr>
          <w:trHeight w:val="12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Нормативно-правовая база разработки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- Градостроительный кодекс Российской Федерации </w:t>
            </w:r>
            <w:proofErr w:type="gramStart"/>
            <w:r w:rsidRPr="0044479C">
              <w:rPr>
                <w:sz w:val="28"/>
                <w:szCs w:val="28"/>
              </w:rPr>
              <w:t>от</w:t>
            </w:r>
            <w:proofErr w:type="gramEnd"/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29.12.2004 № 190-ФЗ;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- 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- Федеральный закон от 23.11.2009 № 261-ФЗ «</w:t>
            </w:r>
            <w:proofErr w:type="gramStart"/>
            <w:r w:rsidRPr="0044479C">
              <w:rPr>
                <w:sz w:val="28"/>
                <w:szCs w:val="28"/>
              </w:rPr>
              <w:t>Об</w:t>
            </w:r>
            <w:proofErr w:type="gramEnd"/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энергосбережении и о повышении </w:t>
            </w:r>
            <w:proofErr w:type="gramStart"/>
            <w:r w:rsidRPr="0044479C">
              <w:rPr>
                <w:sz w:val="28"/>
                <w:szCs w:val="28"/>
              </w:rPr>
              <w:t>энергетической</w:t>
            </w:r>
            <w:proofErr w:type="gramEnd"/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эффективности и о внесении изменений в отдельные законодательные акты Российской Федерации»;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- Постановление Правительства РФ от 14.06.2013 г. </w:t>
            </w:r>
            <w:r w:rsidRPr="0044479C">
              <w:rPr>
                <w:sz w:val="28"/>
                <w:szCs w:val="28"/>
              </w:rPr>
              <w:lastRenderedPageBreak/>
              <w:t>№502 «Об утверждении требований к программам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комплексного развития систем </w:t>
            </w:r>
            <w:proofErr w:type="gramStart"/>
            <w:r w:rsidRPr="0044479C">
              <w:rPr>
                <w:sz w:val="28"/>
                <w:szCs w:val="28"/>
              </w:rPr>
              <w:t>коммунальной</w:t>
            </w:r>
            <w:proofErr w:type="gramEnd"/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инфраструктуры поселений, городских округов».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 </w:t>
            </w:r>
          </w:p>
        </w:tc>
      </w:tr>
    </w:tbl>
    <w:p w:rsidR="00C34189" w:rsidRPr="0044479C" w:rsidRDefault="00741545">
      <w:pPr>
        <w:rPr>
          <w:sz w:val="28"/>
          <w:szCs w:val="28"/>
        </w:rPr>
      </w:pPr>
      <w:r w:rsidRPr="0044479C">
        <w:rPr>
          <w:sz w:val="28"/>
          <w:szCs w:val="28"/>
        </w:rPr>
        <w:lastRenderedPageBreak/>
        <w:t>б) в паспорте программы в таблице после 4 строки добавить строки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41545" w:rsidRPr="0044479C" w:rsidTr="00741545">
        <w:tc>
          <w:tcPr>
            <w:tcW w:w="3227" w:type="dxa"/>
          </w:tcPr>
          <w:p w:rsidR="00741545" w:rsidRPr="0044479C" w:rsidRDefault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44" w:type="dxa"/>
          </w:tcPr>
          <w:p w:rsidR="00741545" w:rsidRPr="0044479C" w:rsidRDefault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Администрация Новотроицкого сельского поселения </w:t>
            </w:r>
            <w:proofErr w:type="spellStart"/>
            <w:r w:rsidRPr="0044479C">
              <w:rPr>
                <w:sz w:val="28"/>
                <w:szCs w:val="28"/>
              </w:rPr>
              <w:t>Нижнеомского</w:t>
            </w:r>
            <w:proofErr w:type="spellEnd"/>
            <w:r w:rsidRPr="0044479C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41545" w:rsidRPr="0044479C" w:rsidTr="00741545">
        <w:tc>
          <w:tcPr>
            <w:tcW w:w="3227" w:type="dxa"/>
          </w:tcPr>
          <w:p w:rsidR="00741545" w:rsidRPr="0044479C" w:rsidRDefault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44" w:type="dxa"/>
          </w:tcPr>
          <w:p w:rsidR="0044479C" w:rsidRPr="0044479C" w:rsidRDefault="0044479C" w:rsidP="0044479C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Архитектурно-строительный отдел Администрации </w:t>
            </w:r>
            <w:proofErr w:type="spellStart"/>
            <w:r w:rsidRPr="0044479C">
              <w:rPr>
                <w:sz w:val="28"/>
                <w:szCs w:val="28"/>
              </w:rPr>
              <w:t>Нижнеомского</w:t>
            </w:r>
            <w:proofErr w:type="spellEnd"/>
            <w:r w:rsidRPr="0044479C">
              <w:rPr>
                <w:sz w:val="28"/>
                <w:szCs w:val="28"/>
              </w:rPr>
              <w:t xml:space="preserve"> муниципального района;</w:t>
            </w:r>
          </w:p>
          <w:p w:rsidR="00741545" w:rsidRPr="0044479C" w:rsidRDefault="0044479C" w:rsidP="0044479C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МКУ «Центр хозяйственного обеспечения Администрации </w:t>
            </w:r>
            <w:proofErr w:type="spellStart"/>
            <w:r w:rsidRPr="0044479C">
              <w:rPr>
                <w:sz w:val="28"/>
                <w:szCs w:val="28"/>
              </w:rPr>
              <w:t>Нижнеомского</w:t>
            </w:r>
            <w:proofErr w:type="spellEnd"/>
            <w:r w:rsidRPr="0044479C">
              <w:rPr>
                <w:sz w:val="28"/>
                <w:szCs w:val="28"/>
              </w:rPr>
              <w:t xml:space="preserve"> муниципального района».  </w:t>
            </w:r>
          </w:p>
        </w:tc>
      </w:tr>
      <w:tr w:rsidR="00741545" w:rsidRPr="0044479C" w:rsidTr="00741545">
        <w:tc>
          <w:tcPr>
            <w:tcW w:w="3227" w:type="dxa"/>
          </w:tcPr>
          <w:p w:rsidR="00741545" w:rsidRPr="0044479C" w:rsidRDefault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6344" w:type="dxa"/>
          </w:tcPr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1) критерии доступности и доля охвата населения коммунальными услугами;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 xml:space="preserve">2) показатели надежности (бесперебойности) систем </w:t>
            </w:r>
            <w:proofErr w:type="spellStart"/>
            <w:r w:rsidRPr="0044479C">
              <w:rPr>
                <w:sz w:val="28"/>
                <w:szCs w:val="28"/>
              </w:rPr>
              <w:t>ресурсоснабжения</w:t>
            </w:r>
            <w:proofErr w:type="spellEnd"/>
            <w:r w:rsidRPr="0044479C">
              <w:rPr>
                <w:sz w:val="28"/>
                <w:szCs w:val="28"/>
              </w:rPr>
              <w:t>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3) показатели эффективности производства коммунальных ресурсов и их потребления;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4) показатели воздействия на окружающую среду;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5) показатели качества коммунальных ресурсов;</w:t>
            </w:r>
          </w:p>
          <w:p w:rsidR="00741545" w:rsidRPr="0044479C" w:rsidRDefault="00741545" w:rsidP="00741545">
            <w:pPr>
              <w:rPr>
                <w:sz w:val="28"/>
                <w:szCs w:val="28"/>
              </w:rPr>
            </w:pPr>
            <w:r w:rsidRPr="0044479C">
              <w:rPr>
                <w:sz w:val="28"/>
                <w:szCs w:val="28"/>
              </w:rPr>
              <w:t>6) перспективная обеспеченность застройки.</w:t>
            </w:r>
          </w:p>
        </w:tc>
      </w:tr>
    </w:tbl>
    <w:p w:rsidR="00741545" w:rsidRPr="0044479C" w:rsidRDefault="00741545">
      <w:pPr>
        <w:rPr>
          <w:sz w:val="28"/>
          <w:szCs w:val="28"/>
        </w:rPr>
      </w:pPr>
      <w:r w:rsidRPr="0044479C">
        <w:rPr>
          <w:sz w:val="28"/>
          <w:szCs w:val="28"/>
        </w:rPr>
        <w:t xml:space="preserve">в) добавить раздел 11, следующего содержания: </w:t>
      </w:r>
    </w:p>
    <w:p w:rsidR="0044479C" w:rsidRPr="0044479C" w:rsidRDefault="0044479C" w:rsidP="0044479C">
      <w:pPr>
        <w:ind w:firstLine="567"/>
        <w:jc w:val="center"/>
        <w:rPr>
          <w:noProof/>
          <w:sz w:val="28"/>
          <w:szCs w:val="28"/>
        </w:rPr>
      </w:pPr>
      <w:r w:rsidRPr="0044479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«11</w:t>
      </w:r>
      <w:r w:rsidRPr="0044479C">
        <w:rPr>
          <w:noProof/>
          <w:sz w:val="28"/>
          <w:szCs w:val="28"/>
        </w:rPr>
        <w:t>. Обосновывающий материал.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.1. Обоснование прогнозируемого спроса на коммунальные ресурсы.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 xml:space="preserve">Комплексное развитие системы коммунальной инфраструктуры </w:t>
      </w:r>
      <w:r>
        <w:rPr>
          <w:sz w:val="28"/>
          <w:szCs w:val="28"/>
        </w:rPr>
        <w:t>Новотроицкого</w:t>
      </w:r>
      <w:r w:rsidRPr="0044479C">
        <w:rPr>
          <w:sz w:val="28"/>
          <w:szCs w:val="28"/>
        </w:rPr>
        <w:t xml:space="preserve"> сельского поселения </w:t>
      </w:r>
      <w:proofErr w:type="spellStart"/>
      <w:r w:rsidRPr="0044479C">
        <w:rPr>
          <w:color w:val="000000"/>
          <w:sz w:val="28"/>
          <w:szCs w:val="28"/>
        </w:rPr>
        <w:t>Нижнеомского</w:t>
      </w:r>
      <w:proofErr w:type="spellEnd"/>
      <w:r w:rsidRPr="0044479C">
        <w:rPr>
          <w:color w:val="000000"/>
          <w:sz w:val="28"/>
          <w:szCs w:val="28"/>
        </w:rPr>
        <w:t xml:space="preserve"> муниципального района является частью развития всей социально-экономической жизни района. Поэтому для более эффективной разработки Программы необходимо понимание перспектив развития </w:t>
      </w:r>
      <w:r>
        <w:rPr>
          <w:sz w:val="28"/>
          <w:szCs w:val="28"/>
        </w:rPr>
        <w:t>Новотроицкого</w:t>
      </w:r>
      <w:r w:rsidRPr="0044479C">
        <w:rPr>
          <w:sz w:val="28"/>
          <w:szCs w:val="28"/>
        </w:rPr>
        <w:t xml:space="preserve"> сельского поселения </w:t>
      </w:r>
      <w:proofErr w:type="spellStart"/>
      <w:r w:rsidRPr="0044479C">
        <w:rPr>
          <w:color w:val="000000"/>
          <w:sz w:val="28"/>
          <w:szCs w:val="28"/>
        </w:rPr>
        <w:t>Нижнеомского</w:t>
      </w:r>
      <w:proofErr w:type="spellEnd"/>
      <w:r w:rsidRPr="0044479C">
        <w:rPr>
          <w:color w:val="000000"/>
          <w:sz w:val="28"/>
          <w:szCs w:val="28"/>
        </w:rPr>
        <w:t xml:space="preserve"> муниципального района в целом на годы, указанные в Программе, а также спроса на коммунальные услуги. При определении перспектив развития </w:t>
      </w:r>
      <w:r>
        <w:rPr>
          <w:sz w:val="28"/>
          <w:szCs w:val="28"/>
        </w:rPr>
        <w:t>Новотроицкого</w:t>
      </w:r>
      <w:r w:rsidRPr="0044479C">
        <w:rPr>
          <w:sz w:val="28"/>
          <w:szCs w:val="28"/>
        </w:rPr>
        <w:t xml:space="preserve"> сельского поселения </w:t>
      </w:r>
      <w:proofErr w:type="spellStart"/>
      <w:r w:rsidRPr="0044479C">
        <w:rPr>
          <w:color w:val="000000"/>
          <w:sz w:val="28"/>
          <w:szCs w:val="28"/>
        </w:rPr>
        <w:t>Нижнеомского</w:t>
      </w:r>
      <w:proofErr w:type="spellEnd"/>
      <w:r w:rsidRPr="0044479C">
        <w:rPr>
          <w:color w:val="000000"/>
          <w:sz w:val="28"/>
          <w:szCs w:val="28"/>
        </w:rPr>
        <w:t xml:space="preserve"> муниципального района,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.2. Обоснование целевых показателей комплексного развития коммунальной инфраструктуры.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 xml:space="preserve">Перспектива развития новых систем коммунальной инфраструктуры взаимосвязана с Генеральным планом развития территории. Генеральный план определяет стратегическую перспективу для создания условий устойчивого развития территорий, сохранения окружающей среды и </w:t>
      </w:r>
      <w:r w:rsidRPr="0044479C">
        <w:rPr>
          <w:color w:val="000000"/>
          <w:sz w:val="28"/>
          <w:szCs w:val="28"/>
        </w:rPr>
        <w:lastRenderedPageBreak/>
        <w:t>объектов культурного наследия, предусматривает комплексное освоение территорий.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Финансово-экономическое обоснование реализации Генерального плана.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 Реализация Генерального плана предусматривается за счет средств бюджетов различных уровней и инвестиционных финансовых вложений.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.3. Характеристика состояния и проблем системы коммунальной инфраструктуры.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Сложившееся положение дел в системе ЖКХ в</w:t>
      </w:r>
      <w:r w:rsidRPr="0044479C">
        <w:rPr>
          <w:sz w:val="28"/>
          <w:szCs w:val="28"/>
        </w:rPr>
        <w:t xml:space="preserve"> </w:t>
      </w:r>
      <w:r w:rsidR="00DE6AAA">
        <w:rPr>
          <w:sz w:val="28"/>
          <w:szCs w:val="28"/>
        </w:rPr>
        <w:t>Новотроицком</w:t>
      </w:r>
      <w:r w:rsidRPr="0044479C">
        <w:rPr>
          <w:sz w:val="28"/>
          <w:szCs w:val="28"/>
        </w:rPr>
        <w:t xml:space="preserve"> сельском поселении</w:t>
      </w:r>
      <w:r w:rsidRPr="0044479C">
        <w:rPr>
          <w:color w:val="000000"/>
          <w:sz w:val="28"/>
          <w:szCs w:val="28"/>
        </w:rPr>
        <w:t xml:space="preserve">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 xml:space="preserve">.4. Оценка реализации мероприятий в области </w:t>
      </w:r>
      <w:proofErr w:type="spellStart"/>
      <w:r w:rsidRPr="0044479C">
        <w:rPr>
          <w:color w:val="000000"/>
          <w:sz w:val="28"/>
          <w:szCs w:val="28"/>
        </w:rPr>
        <w:t>энерго</w:t>
      </w:r>
      <w:proofErr w:type="spellEnd"/>
      <w:r w:rsidRPr="0044479C">
        <w:rPr>
          <w:color w:val="000000"/>
          <w:sz w:val="28"/>
          <w:szCs w:val="28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Мероприятиями по реализации данного направления являются: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проведение обязательных энергетических обследований с разработкой комплекса мероприятий по энергосбережению;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анализ предоставления качества услуг электр</w:t>
      </w:r>
      <w:proofErr w:type="gramStart"/>
      <w:r w:rsidRPr="0044479C">
        <w:rPr>
          <w:color w:val="000000"/>
          <w:sz w:val="28"/>
          <w:szCs w:val="28"/>
        </w:rPr>
        <w:t>о-</w:t>
      </w:r>
      <w:proofErr w:type="gramEnd"/>
      <w:r w:rsidRPr="0044479C">
        <w:rPr>
          <w:color w:val="000000"/>
          <w:sz w:val="28"/>
          <w:szCs w:val="28"/>
        </w:rPr>
        <w:t>, газо- и водоснабжения организациями, осуществляющими регулируемые виды деятельности;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оценка аварийности и потерь в газовых, электрических и водопроводных сетях;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организация обучения специалистов в области энергосбережения и энергетической эффективности.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.5. Обоснование целевых показателей развития системы коммунальной инфраструктуры.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Необходимость целевых показателей Программы обусловлена также следующими причинами: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социально-экономической остротой проблемы;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межотраслевым и межведомственным характером проблемы;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lastRenderedPageBreak/>
        <w:t xml:space="preserve">- необходимостью привлечения к решению проблемы органов исполнительной власти области. Без  районной и областной финансовой поддержки </w:t>
      </w:r>
      <w:r w:rsidR="002B0BAD">
        <w:rPr>
          <w:sz w:val="28"/>
          <w:szCs w:val="28"/>
        </w:rPr>
        <w:t>Новотроицкое</w:t>
      </w:r>
      <w:r w:rsidRPr="0044479C">
        <w:rPr>
          <w:sz w:val="28"/>
          <w:szCs w:val="28"/>
        </w:rPr>
        <w:t xml:space="preserve"> сельское поселение </w:t>
      </w:r>
      <w:r w:rsidRPr="0044479C">
        <w:rPr>
          <w:color w:val="000000"/>
          <w:sz w:val="28"/>
          <w:szCs w:val="28"/>
        </w:rPr>
        <w:t>в сложившихся условиях не в состоянии обеспечить полную надёжность работы коммунального комплекса.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 xml:space="preserve">- координацию деятельности </w:t>
      </w:r>
      <w:r w:rsidR="002B0BAD">
        <w:rPr>
          <w:sz w:val="28"/>
          <w:szCs w:val="28"/>
        </w:rPr>
        <w:t>Новотроицкого</w:t>
      </w:r>
      <w:r w:rsidRPr="0044479C">
        <w:rPr>
          <w:sz w:val="28"/>
          <w:szCs w:val="28"/>
        </w:rPr>
        <w:t xml:space="preserve"> сельского поселения</w:t>
      </w:r>
      <w:r w:rsidRPr="0044479C">
        <w:rPr>
          <w:color w:val="000000"/>
          <w:sz w:val="28"/>
          <w:szCs w:val="28"/>
        </w:rPr>
        <w:t xml:space="preserve">, а также предприятий, учреждений и организаций, расположенных на территории </w:t>
      </w:r>
      <w:r w:rsidR="002B0BAD">
        <w:rPr>
          <w:sz w:val="28"/>
          <w:szCs w:val="28"/>
        </w:rPr>
        <w:t>Новотроицкого</w:t>
      </w:r>
      <w:r w:rsidRPr="0044479C">
        <w:rPr>
          <w:sz w:val="28"/>
          <w:szCs w:val="28"/>
        </w:rPr>
        <w:t xml:space="preserve"> сельского поселения</w:t>
      </w:r>
      <w:r w:rsidRPr="0044479C">
        <w:rPr>
          <w:color w:val="000000"/>
          <w:sz w:val="28"/>
          <w:szCs w:val="28"/>
        </w:rPr>
        <w:t>, в обеспечении надёжности и эффективности работы коммунального комплекса;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-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.6. Предложения по организации реализации инвестиционных проектов.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районного бюджетов, бюджета поселения и внебюджетных источников.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Внебюджетные источники - средства предприятий ЖКХ, заемные средства, средства организаций различных форм собственности, осуществляющих обслуживание и ремонт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.7. 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 xml:space="preserve">В социально – экономическом развитии </w:t>
      </w:r>
      <w:r w:rsidR="002B0BAD">
        <w:rPr>
          <w:sz w:val="28"/>
          <w:szCs w:val="28"/>
        </w:rPr>
        <w:t>Новотроицкого</w:t>
      </w:r>
      <w:r w:rsidRPr="0044479C">
        <w:rPr>
          <w:sz w:val="28"/>
          <w:szCs w:val="28"/>
        </w:rPr>
        <w:t xml:space="preserve"> сельского поселения </w:t>
      </w:r>
      <w:r w:rsidRPr="0044479C">
        <w:rPr>
          <w:color w:val="000000"/>
          <w:sz w:val="28"/>
          <w:szCs w:val="28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– обеспечение доступности услуг для потребителей, в частности, для населения с точки зрения их платежеспособности.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 w:rsidRPr="0044479C">
        <w:rPr>
          <w:color w:val="000000"/>
          <w:sz w:val="28"/>
          <w:szCs w:val="28"/>
        </w:rPr>
        <w:t xml:space="preserve">В соответствии с федеральным законодательством тарифы на электрическую и тепловую энергию, услуги систем водоснабжения и </w:t>
      </w:r>
      <w:r w:rsidRPr="0044479C">
        <w:rPr>
          <w:color w:val="000000"/>
          <w:sz w:val="28"/>
          <w:szCs w:val="28"/>
        </w:rPr>
        <w:lastRenderedPageBreak/>
        <w:t>водоотведения, утилизация твердых коммунальных отходов подлежат государственному регулированию.</w:t>
      </w:r>
    </w:p>
    <w:p w:rsidR="0044479C" w:rsidRPr="0044479C" w:rsidRDefault="0044479C" w:rsidP="004447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4479C">
        <w:rPr>
          <w:color w:val="000000"/>
          <w:sz w:val="28"/>
          <w:szCs w:val="28"/>
        </w:rPr>
        <w:t>.8. Результаты оценки совокупного платежа граждан за коммунальные услуги на соответствие критериям доступности.</w:t>
      </w:r>
    </w:p>
    <w:p w:rsidR="0044479C" w:rsidRPr="0044479C" w:rsidRDefault="0044479C" w:rsidP="0044479C">
      <w:pPr>
        <w:ind w:firstLine="567"/>
        <w:jc w:val="both"/>
        <w:rPr>
          <w:sz w:val="28"/>
          <w:szCs w:val="28"/>
        </w:rPr>
      </w:pPr>
      <w:r w:rsidRPr="0044479C">
        <w:rPr>
          <w:color w:val="000000"/>
          <w:sz w:val="28"/>
          <w:szCs w:val="28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44479C">
        <w:rPr>
          <w:color w:val="000000"/>
          <w:sz w:val="28"/>
          <w:szCs w:val="28"/>
        </w:rPr>
        <w:t>ресурсоснабжающей</w:t>
      </w:r>
      <w:proofErr w:type="spellEnd"/>
      <w:r w:rsidRPr="0044479C">
        <w:rPr>
          <w:color w:val="000000"/>
          <w:sz w:val="28"/>
          <w:szCs w:val="28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44479C">
        <w:rPr>
          <w:color w:val="000000"/>
          <w:sz w:val="28"/>
          <w:szCs w:val="28"/>
        </w:rPr>
        <w:t>ресурсоснабжающие</w:t>
      </w:r>
      <w:proofErr w:type="spellEnd"/>
      <w:r w:rsidRPr="0044479C">
        <w:rPr>
          <w:color w:val="000000"/>
          <w:sz w:val="28"/>
          <w:szCs w:val="28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</w:t>
      </w:r>
      <w:proofErr w:type="gramStart"/>
      <w:r w:rsidRPr="0044479C">
        <w:rPr>
          <w:color w:val="000000"/>
          <w:sz w:val="28"/>
          <w:szCs w:val="28"/>
        </w:rPr>
        <w:t>.</w:t>
      </w:r>
      <w:r w:rsidRPr="0044479C">
        <w:rPr>
          <w:sz w:val="28"/>
          <w:szCs w:val="28"/>
        </w:rPr>
        <w:t>».</w:t>
      </w:r>
      <w:proofErr w:type="gramEnd"/>
    </w:p>
    <w:p w:rsidR="0044479C" w:rsidRPr="0044479C" w:rsidRDefault="0044479C" w:rsidP="0044479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44479C">
        <w:rPr>
          <w:noProof/>
          <w:sz w:val="28"/>
          <w:szCs w:val="28"/>
        </w:rPr>
        <w:t xml:space="preserve">   </w:t>
      </w:r>
    </w:p>
    <w:p w:rsidR="0044479C" w:rsidRPr="0044479C" w:rsidRDefault="0044479C" w:rsidP="0044479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44479C">
        <w:rPr>
          <w:noProof/>
          <w:sz w:val="28"/>
          <w:szCs w:val="28"/>
        </w:rPr>
        <w:t xml:space="preserve">    2. </w:t>
      </w:r>
      <w:r w:rsidRPr="0044479C">
        <w:rPr>
          <w:noProof/>
          <w:color w:val="000000"/>
          <w:sz w:val="28"/>
          <w:szCs w:val="28"/>
        </w:rPr>
        <w:t>Опубликовать настоящее решение в газете "</w:t>
      </w:r>
      <w:r>
        <w:rPr>
          <w:bCs/>
          <w:noProof/>
          <w:color w:val="000000"/>
          <w:sz w:val="28"/>
          <w:szCs w:val="28"/>
        </w:rPr>
        <w:t>Новотроицкий</w:t>
      </w:r>
      <w:r w:rsidRPr="0044479C">
        <w:rPr>
          <w:noProof/>
          <w:color w:val="000000"/>
          <w:sz w:val="28"/>
          <w:szCs w:val="28"/>
        </w:rPr>
        <w:t xml:space="preserve"> муниципальный вестник" и</w:t>
      </w:r>
      <w:r w:rsidRPr="0044479C">
        <w:rPr>
          <w:noProof/>
          <w:sz w:val="28"/>
          <w:szCs w:val="28"/>
        </w:rPr>
        <w:t xml:space="preserve"> разместить в информационно – телекоммуникационной сети "Интернет" на официальном сайте </w:t>
      </w:r>
      <w:r>
        <w:rPr>
          <w:bCs/>
          <w:noProof/>
          <w:color w:val="000000"/>
          <w:sz w:val="28"/>
          <w:szCs w:val="28"/>
        </w:rPr>
        <w:t>Новотроицкого</w:t>
      </w:r>
      <w:r w:rsidRPr="0044479C">
        <w:rPr>
          <w:noProof/>
          <w:sz w:val="28"/>
          <w:szCs w:val="28"/>
        </w:rPr>
        <w:t xml:space="preserve"> сельского поселения Нижнеомского муниципального района Омской области: noms.omskportal.ru.</w:t>
      </w:r>
    </w:p>
    <w:p w:rsidR="0044479C" w:rsidRPr="0044479C" w:rsidRDefault="0044479C" w:rsidP="0044479C">
      <w:pPr>
        <w:jc w:val="both"/>
        <w:rPr>
          <w:noProof/>
          <w:sz w:val="28"/>
          <w:szCs w:val="28"/>
        </w:rPr>
      </w:pPr>
      <w:r w:rsidRPr="0044479C">
        <w:rPr>
          <w:noProof/>
          <w:sz w:val="28"/>
          <w:szCs w:val="28"/>
        </w:rPr>
        <w:t xml:space="preserve">   </w:t>
      </w:r>
    </w:p>
    <w:p w:rsidR="0044479C" w:rsidRPr="0044479C" w:rsidRDefault="0044479C" w:rsidP="0044479C">
      <w:pPr>
        <w:jc w:val="both"/>
        <w:rPr>
          <w:noProof/>
          <w:sz w:val="28"/>
          <w:szCs w:val="28"/>
        </w:rPr>
      </w:pPr>
      <w:r w:rsidRPr="0044479C">
        <w:rPr>
          <w:noProof/>
          <w:sz w:val="28"/>
          <w:szCs w:val="28"/>
        </w:rPr>
        <w:t xml:space="preserve">    3. Контроль за исполнением решения оставляю за собой.</w:t>
      </w:r>
    </w:p>
    <w:p w:rsidR="0044479C" w:rsidRDefault="0044479C" w:rsidP="0044479C">
      <w:pPr>
        <w:jc w:val="both"/>
        <w:rPr>
          <w:noProof/>
          <w:sz w:val="28"/>
          <w:szCs w:val="28"/>
        </w:rPr>
      </w:pPr>
    </w:p>
    <w:p w:rsidR="0044479C" w:rsidRPr="0044479C" w:rsidRDefault="0044479C" w:rsidP="0044479C">
      <w:pPr>
        <w:jc w:val="both"/>
        <w:rPr>
          <w:noProof/>
          <w:sz w:val="28"/>
          <w:szCs w:val="28"/>
        </w:rPr>
      </w:pPr>
    </w:p>
    <w:p w:rsidR="0044479C" w:rsidRPr="0044479C" w:rsidRDefault="0044479C" w:rsidP="0044479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Глава Новотроицкого</w:t>
      </w:r>
      <w:r w:rsidRPr="0044479C">
        <w:rPr>
          <w:noProof/>
          <w:sz w:val="28"/>
          <w:szCs w:val="28"/>
        </w:rPr>
        <w:t xml:space="preserve"> </w:t>
      </w:r>
    </w:p>
    <w:p w:rsidR="0044479C" w:rsidRPr="0044479C" w:rsidRDefault="0044479C" w:rsidP="0044479C">
      <w:pPr>
        <w:jc w:val="both"/>
        <w:rPr>
          <w:noProof/>
          <w:sz w:val="28"/>
          <w:szCs w:val="28"/>
        </w:rPr>
      </w:pPr>
      <w:r w:rsidRPr="0044479C">
        <w:rPr>
          <w:noProof/>
          <w:sz w:val="28"/>
          <w:szCs w:val="28"/>
        </w:rPr>
        <w:t xml:space="preserve">сельского поселения                                </w:t>
      </w:r>
      <w:r>
        <w:rPr>
          <w:noProof/>
          <w:sz w:val="28"/>
          <w:szCs w:val="28"/>
        </w:rPr>
        <w:t xml:space="preserve">                                         С.Е.Шубина</w:t>
      </w:r>
    </w:p>
    <w:p w:rsidR="0044479C" w:rsidRPr="0044479C" w:rsidRDefault="0044479C" w:rsidP="0044479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4479C" w:rsidRPr="0044479C" w:rsidRDefault="0044479C" w:rsidP="0044479C">
      <w:pPr>
        <w:spacing w:line="360" w:lineRule="auto"/>
        <w:jc w:val="both"/>
        <w:rPr>
          <w:noProof/>
        </w:rPr>
      </w:pPr>
    </w:p>
    <w:p w:rsidR="0044479C" w:rsidRDefault="0044479C" w:rsidP="00741545">
      <w:pPr>
        <w:jc w:val="both"/>
      </w:pPr>
    </w:p>
    <w:sectPr w:rsidR="0044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7CF"/>
    <w:multiLevelType w:val="hybridMultilevel"/>
    <w:tmpl w:val="3EF0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6"/>
    <w:rsid w:val="000B5126"/>
    <w:rsid w:val="002B0BAD"/>
    <w:rsid w:val="0044479C"/>
    <w:rsid w:val="00741545"/>
    <w:rsid w:val="007850DA"/>
    <w:rsid w:val="00C34189"/>
    <w:rsid w:val="00DE6AAA"/>
    <w:rsid w:val="00E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4154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4154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4154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4154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2022-07-18T09:52:00Z</dcterms:created>
  <dcterms:modified xsi:type="dcterms:W3CDTF">2022-08-11T05:26:00Z</dcterms:modified>
</cp:coreProperties>
</file>